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7B27" w:rsidRDefault="00B579E4">
      <w:pPr>
        <w:rPr>
          <w:sz w:val="0"/>
          <w:szCs w:val="0"/>
        </w:rPr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10pt;height:721.5pt">
            <v:imagedata r:id="rId5" o:title="ОМЗиЗОЖ 1 СТР"/>
          </v:shape>
        </w:pict>
      </w:r>
      <w:r w:rsidR="00C6122B">
        <w:br w:type="page"/>
      </w:r>
    </w:p>
    <w:p w:rsidR="007D7B27" w:rsidRPr="00C6122B" w:rsidRDefault="00B579E4">
      <w:pPr>
        <w:rPr>
          <w:sz w:val="0"/>
          <w:szCs w:val="0"/>
          <w:lang w:val="ru-RU"/>
        </w:rPr>
      </w:pPr>
      <w:r>
        <w:rPr>
          <w:lang w:val="ru-RU"/>
        </w:rPr>
        <w:lastRenderedPageBreak/>
        <w:pict>
          <v:shape id="_x0000_i1026" type="#_x0000_t75" style="width:510pt;height:721.5pt">
            <v:imagedata r:id="rId6" o:title="ОМЗиЗОЖ 2 СТР"/>
          </v:shape>
        </w:pict>
      </w:r>
      <w:r w:rsidR="00C6122B" w:rsidRPr="00C6122B">
        <w:rPr>
          <w:lang w:val="ru-RU"/>
        </w:rPr>
        <w:br w:type="page"/>
      </w:r>
    </w:p>
    <w:p w:rsidR="007D7B27" w:rsidRDefault="00B579E4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ocuments\Scanned Documents\Рисунок (2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cuments\Scanned Documents\Рисунок (2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C6122B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3"/>
        <w:gridCol w:w="1493"/>
        <w:gridCol w:w="1754"/>
        <w:gridCol w:w="4787"/>
        <w:gridCol w:w="970"/>
      </w:tblGrid>
      <w:tr w:rsidR="007D7B2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7D7B27" w:rsidRDefault="007D7B2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7D7B27" w:rsidRPr="00B579E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7D7B27" w:rsidRPr="00B579E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создание условий для освоения обучающимися способов  охраны жизни и здоровья и оказания первой помощи.</w:t>
            </w:r>
          </w:p>
        </w:tc>
      </w:tr>
      <w:tr w:rsidR="007D7B27" w:rsidRPr="00B579E4">
        <w:trPr>
          <w:trHeight w:hRule="exact" w:val="277"/>
        </w:trPr>
        <w:tc>
          <w:tcPr>
            <w:tcW w:w="766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</w:tr>
      <w:tr w:rsidR="007D7B27" w:rsidRPr="00B579E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7D7B27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Б1.Б</w:t>
            </w:r>
          </w:p>
        </w:tc>
      </w:tr>
      <w:tr w:rsidR="007D7B27" w:rsidRPr="00B579E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7D7B27" w:rsidRPr="00B579E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освоения дисциплины студенты используют знания, полученные  в  общеобразовательной школе</w:t>
            </w:r>
          </w:p>
        </w:tc>
      </w:tr>
      <w:tr w:rsidR="007D7B27" w:rsidRPr="00B579E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7D7B2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Безопасность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жизнедеятельности</w:t>
            </w:r>
            <w:proofErr w:type="spellEnd"/>
          </w:p>
        </w:tc>
      </w:tr>
      <w:tr w:rsidR="007D7B27" w:rsidRPr="00B579E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Возрастная анатомия, физиология и гигиена</w:t>
            </w:r>
          </w:p>
        </w:tc>
      </w:tr>
      <w:tr w:rsidR="007D7B27" w:rsidRPr="00B579E4">
        <w:trPr>
          <w:trHeight w:hRule="exact" w:val="277"/>
        </w:trPr>
        <w:tc>
          <w:tcPr>
            <w:tcW w:w="766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</w:tr>
      <w:tr w:rsidR="007D7B27" w:rsidRPr="00B579E4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7D7B27" w:rsidRPr="00B579E4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ОК-9: способностью использовать приемы оказания первой помощи, методы защиты в условиях чрезвычайных ситуаций</w:t>
            </w:r>
          </w:p>
        </w:tc>
      </w:tr>
      <w:tr w:rsidR="007D7B2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D7B27" w:rsidRPr="00B579E4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Правовые, нормативно-технические и организационные основы применения приемов  первой помощи пострадавшим при неотложных ситуациях и  различных травмах, рекомендации по использованию методов защиты в условиях различных чрезвычайных ситуаций.</w:t>
            </w:r>
          </w:p>
        </w:tc>
      </w:tr>
      <w:tr w:rsidR="007D7B27" w:rsidRPr="00B579E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Правовые, нормативно-технические и организационные основы защиты в условиях чрезвычайных ситуаций.</w:t>
            </w:r>
          </w:p>
        </w:tc>
      </w:tr>
      <w:tr w:rsidR="007D7B27" w:rsidRPr="00B579E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Теоретические основы оказания первой помощи пострадавшим при неотложных ситуациях и  различных травмах.</w:t>
            </w:r>
          </w:p>
        </w:tc>
      </w:tr>
      <w:tr w:rsidR="007D7B2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D7B27" w:rsidRPr="00B579E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Распознавать неотложные состояния пострадавших в чрезвычайной ситуации, выбирать адекватные приемы первой помощи и реализовывать эти приемы в условиях учебной ситуации.</w:t>
            </w:r>
          </w:p>
        </w:tc>
      </w:tr>
      <w:tr w:rsidR="007D7B27" w:rsidRPr="00B579E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Оценивать чрезвычайную ситуацию, выбирать и использовать методы и средства защиты от вредных и опасных факторов в условиях учебной ситуации.</w:t>
            </w:r>
          </w:p>
        </w:tc>
      </w:tr>
      <w:tr w:rsidR="007D7B27" w:rsidRPr="00B579E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предложенные примеры чрезвычайных ситуаций, оценивая их возможное негативное воздействие на людей.</w:t>
            </w:r>
          </w:p>
        </w:tc>
      </w:tr>
      <w:tr w:rsidR="007D7B2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D7B27" w:rsidRPr="00B579E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оценки безопасности места происшествия и навыками первой помощи пострадавшим при неотложных ситуациях и  различных травмах в чрезвычайной ситуации</w:t>
            </w:r>
          </w:p>
        </w:tc>
      </w:tr>
      <w:tr w:rsidR="007D7B27" w:rsidRPr="00B579E4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оценки безопасности места происшествия и навыками первичного осмотра пострадавшего в чрезвычайной ситуации</w:t>
            </w:r>
          </w:p>
        </w:tc>
      </w:tr>
      <w:tr w:rsidR="007D7B27" w:rsidRPr="00B579E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Научно обоснованным представлением о видах чрезвычайных ситуаций, и способах защиты от них</w:t>
            </w:r>
          </w:p>
        </w:tc>
      </w:tr>
      <w:tr w:rsidR="007D7B27" w:rsidRPr="00B579E4">
        <w:trPr>
          <w:trHeight w:hRule="exact" w:val="44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ОПК-6: готовностью к обеспечению охраны жизни и здоровья обучающихся</w:t>
            </w:r>
          </w:p>
        </w:tc>
      </w:tr>
      <w:tr w:rsidR="007D7B2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D7B27">
        <w:trPr>
          <w:trHeight w:hRule="exact" w:val="113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Термины и понятия анатомии, физиологии и гигиены, закономерности развития организма; анатомо- физиологические последствия воздействия на ребенка травмирующих, вредных и поражающих факторов внешней среды; знает требования к образовательной среде с точки зрения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безопасности; сущность, назначение и особенности применения технологий охраны жизни и</w:t>
            </w:r>
          </w:p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здоровья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обучающихся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7D7B27" w:rsidRPr="00B579E4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Термины и понятия анатомии, физиологии и гигиены, закономерности развития организма; анатомо- физиологические последствия воздействия на ребенка травмирующих, вредных и поражающих факторов внешней среды; знает требования к образовательной среде с точки зрения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безопасности.</w:t>
            </w:r>
          </w:p>
        </w:tc>
      </w:tr>
      <w:tr w:rsidR="007D7B27" w:rsidRPr="00B579E4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Термины и понятия анатомии, физиологии и гигиены, закономерности развития организма; анатомо- физиологические последствия воздействия на ребенка травмирующих, вредных и поражающих факторов внешней среды.</w:t>
            </w:r>
          </w:p>
        </w:tc>
      </w:tr>
      <w:tr w:rsidR="007D7B2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D7B27" w:rsidRPr="00B579E4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Ализировать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проектировать организацию учебно-воспитательного процесса и образовательную среду, оценивая соблюдение требований и норм, связанных с охраной жизни и здоровья школьников, и выявляя риски для жизни и здоровья обучающихся.</w:t>
            </w:r>
          </w:p>
        </w:tc>
      </w:tr>
      <w:tr w:rsidR="007D7B27" w:rsidRPr="00B579E4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Проектировать организацию учебно-воспитательного процесса и образовательную среду, оценивая соблюдение требований и норм, связанных с охраной жизни и здоровья школьников, и выявляя риски для жизни и здоровья обучающихся.</w:t>
            </w:r>
          </w:p>
        </w:tc>
      </w:tr>
      <w:tr w:rsidR="007D7B27" w:rsidRPr="00B579E4">
        <w:trPr>
          <w:trHeight w:hRule="exact" w:val="30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Ализировать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организацию учебно-воспитательного процесса и образовательную среду, оценивая</w:t>
            </w:r>
          </w:p>
        </w:tc>
      </w:tr>
    </w:tbl>
    <w:p w:rsidR="007D7B27" w:rsidRPr="00C6122B" w:rsidRDefault="00C6122B">
      <w:pPr>
        <w:rPr>
          <w:sz w:val="0"/>
          <w:szCs w:val="0"/>
          <w:lang w:val="ru-RU"/>
        </w:rPr>
      </w:pPr>
      <w:r w:rsidRPr="00C6122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200"/>
        <w:gridCol w:w="272"/>
        <w:gridCol w:w="2962"/>
        <w:gridCol w:w="961"/>
        <w:gridCol w:w="694"/>
        <w:gridCol w:w="1113"/>
        <w:gridCol w:w="1248"/>
        <w:gridCol w:w="681"/>
        <w:gridCol w:w="396"/>
        <w:gridCol w:w="979"/>
      </w:tblGrid>
      <w:tr w:rsidR="007D7B27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7D7B27" w:rsidRDefault="007D7B27"/>
        </w:tc>
        <w:tc>
          <w:tcPr>
            <w:tcW w:w="710" w:type="dxa"/>
          </w:tcPr>
          <w:p w:rsidR="007D7B27" w:rsidRDefault="007D7B27"/>
        </w:tc>
        <w:tc>
          <w:tcPr>
            <w:tcW w:w="1135" w:type="dxa"/>
          </w:tcPr>
          <w:p w:rsidR="007D7B27" w:rsidRDefault="007D7B27"/>
        </w:tc>
        <w:tc>
          <w:tcPr>
            <w:tcW w:w="1277" w:type="dxa"/>
          </w:tcPr>
          <w:p w:rsidR="007D7B27" w:rsidRDefault="007D7B27"/>
        </w:tc>
        <w:tc>
          <w:tcPr>
            <w:tcW w:w="710" w:type="dxa"/>
          </w:tcPr>
          <w:p w:rsidR="007D7B27" w:rsidRDefault="007D7B27"/>
        </w:tc>
        <w:tc>
          <w:tcPr>
            <w:tcW w:w="426" w:type="dxa"/>
          </w:tcPr>
          <w:p w:rsidR="007D7B27" w:rsidRDefault="007D7B2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7D7B27" w:rsidRPr="00B579E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соблюдение требований и норм, связанных с охраной жизни и здоровья школьников, и выявляя риски для жизни и здоровья обучающихся.</w:t>
            </w:r>
          </w:p>
        </w:tc>
      </w:tr>
      <w:tr w:rsidR="007D7B27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D7B27" w:rsidRPr="00B579E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Опытом самостоятельного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анализирования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проектирования и реализации различных типов уроков и форм внеурочной деятельности с учетом требований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безопасности.</w:t>
            </w:r>
          </w:p>
        </w:tc>
      </w:tr>
      <w:tr w:rsidR="007D7B27" w:rsidRPr="00B579E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Опытом самостоятельного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анализирования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проектирования различных типов уроков и форм внеурочной деятельности с учетом требований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безопасности.</w:t>
            </w:r>
          </w:p>
        </w:tc>
      </w:tr>
      <w:tr w:rsidR="007D7B27" w:rsidRPr="00B579E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Опытом самостоятельного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анализирования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различных типов уроков и форм внеурочной деятельности с учетом требований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здоровьесбережения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безопасности.</w:t>
            </w:r>
          </w:p>
        </w:tc>
      </w:tr>
      <w:tr w:rsidR="007D7B27" w:rsidRPr="00B579E4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7D7B2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D7B27" w:rsidRPr="00B579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причины, симптомы и профилактику наиболее распространённых</w:t>
            </w:r>
          </w:p>
        </w:tc>
      </w:tr>
      <w:tr w:rsidR="007D7B2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болезней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7D7B27" w:rsidRPr="00B579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составляющие здорового образа жизни;</w:t>
            </w:r>
          </w:p>
        </w:tc>
      </w:tr>
      <w:tr w:rsidR="007D7B27" w:rsidRPr="00B579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негативные последствия влияния вредных привычек на здоровье;</w:t>
            </w:r>
          </w:p>
        </w:tc>
      </w:tr>
      <w:tr w:rsidR="007D7B2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признаки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неотложных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состояний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7D7B27" w:rsidRPr="00B579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принципы проведения профилактических мероприятий при инфекционных заболеваниях;</w:t>
            </w:r>
          </w:p>
        </w:tc>
      </w:tr>
      <w:tr w:rsidR="007D7B27" w:rsidRPr="00B579E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3.1.7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факторы определяющие здоровый образ жизни.</w:t>
            </w:r>
          </w:p>
        </w:tc>
      </w:tr>
      <w:tr w:rsidR="007D7B2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D7B27" w:rsidRPr="00B579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оказывать первую помощь при неотложных состояниях;</w:t>
            </w:r>
          </w:p>
        </w:tc>
      </w:tr>
      <w:tr w:rsidR="007D7B27" w:rsidRPr="00B579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учитывать в педагогической работе особенности здоровья учащихся;</w:t>
            </w:r>
          </w:p>
        </w:tc>
      </w:tr>
      <w:tr w:rsidR="007D7B27" w:rsidRPr="00B579E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вести индивидуальную и коллективную работу по формированию здорового образа жизни.</w:t>
            </w:r>
          </w:p>
        </w:tc>
      </w:tr>
      <w:tr w:rsidR="007D7B27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7D7B27" w:rsidRPr="00B579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проведения комплексной оценки состояния здоровья учащихся;</w:t>
            </w:r>
          </w:p>
        </w:tc>
      </w:tr>
      <w:tr w:rsidR="007D7B27" w:rsidRPr="00B579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проведения сердечно-легочной реанимации при оказании</w:t>
            </w:r>
          </w:p>
        </w:tc>
      </w:tr>
      <w:tr w:rsidR="007D7B2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первой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помощи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7D7B27" w:rsidRPr="00B579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проведения приемов первой помощи при неотложных состояниях;</w:t>
            </w:r>
          </w:p>
        </w:tc>
      </w:tr>
      <w:tr w:rsidR="007D7B27" w:rsidRPr="00B579E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 организации профилактических и карантинных мероприятий при инфекционных заболеваниях;</w:t>
            </w:r>
          </w:p>
        </w:tc>
      </w:tr>
      <w:tr w:rsidR="007D7B27" w:rsidRPr="00B579E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3.3.6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методикой формирования у учащихся мотивации к здоровому образу жизни.</w:t>
            </w:r>
          </w:p>
        </w:tc>
      </w:tr>
      <w:tr w:rsidR="007D7B27" w:rsidRPr="00B579E4">
        <w:trPr>
          <w:trHeight w:hRule="exact" w:val="277"/>
        </w:trPr>
        <w:tc>
          <w:tcPr>
            <w:tcW w:w="766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</w:tr>
      <w:tr w:rsidR="007D7B27" w:rsidRPr="00B579E4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7D7B27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7D7B27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Проблемы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здоровья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детей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Комплексная оценка здоровья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детей. Группы здоровья детей и</w:t>
            </w:r>
          </w:p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подростков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Л3.2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понятия и определения дисциплины. Показатели индивидуального и популяционного здоровья Факторы, влияющие на здоровье детей и подростков.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Л3.2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 w:rsidRPr="00B579E4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 Основы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микробиологии, эпидемиологии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и иммунологии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7D7B27">
            <w:pPr>
              <w:rPr>
                <w:lang w:val="ru-RU"/>
              </w:rPr>
            </w:pPr>
          </w:p>
        </w:tc>
      </w:tr>
      <w:tr w:rsidR="007D7B27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Обзор основных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инфекционных заболеваний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Л2.4 Л3.1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13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Современное состояние эпидемиологии, микробиологии, иммунологии.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Крупные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открытия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XX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Л3.1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Понятия о неотложных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состояниях и первой помощи</w:t>
            </w:r>
          </w:p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них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Реанимация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</w:tbl>
    <w:p w:rsidR="007D7B27" w:rsidRDefault="00C6122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26"/>
        <w:gridCol w:w="3539"/>
        <w:gridCol w:w="909"/>
        <w:gridCol w:w="658"/>
        <w:gridCol w:w="1088"/>
        <w:gridCol w:w="1191"/>
        <w:gridCol w:w="658"/>
        <w:gridCol w:w="377"/>
        <w:gridCol w:w="928"/>
      </w:tblGrid>
      <w:tr w:rsidR="007D7B27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7D7B27" w:rsidRDefault="007D7B27"/>
        </w:tc>
        <w:tc>
          <w:tcPr>
            <w:tcW w:w="710" w:type="dxa"/>
          </w:tcPr>
          <w:p w:rsidR="007D7B27" w:rsidRDefault="007D7B27"/>
        </w:tc>
        <w:tc>
          <w:tcPr>
            <w:tcW w:w="1135" w:type="dxa"/>
          </w:tcPr>
          <w:p w:rsidR="007D7B27" w:rsidRDefault="007D7B27"/>
        </w:tc>
        <w:tc>
          <w:tcPr>
            <w:tcW w:w="1277" w:type="dxa"/>
          </w:tcPr>
          <w:p w:rsidR="007D7B27" w:rsidRDefault="007D7B27"/>
        </w:tc>
        <w:tc>
          <w:tcPr>
            <w:tcW w:w="710" w:type="dxa"/>
          </w:tcPr>
          <w:p w:rsidR="007D7B27" w:rsidRDefault="007D7B27"/>
        </w:tc>
        <w:tc>
          <w:tcPr>
            <w:tcW w:w="426" w:type="dxa"/>
          </w:tcPr>
          <w:p w:rsidR="007D7B27" w:rsidRDefault="007D7B2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7D7B27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Понятия о неотложных состояниях и первой помощи при них.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Реанимация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Л2.3 Л2.4 Л3.3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Понятия о неотложных состояниях и первой помощи при них.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Реанимация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Л2.4 Л3.3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4. Характеристика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детского травматизма, первая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помощь при травмах и меры</w:t>
            </w:r>
          </w:p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профилактики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детского</w:t>
            </w:r>
            <w:proofErr w:type="spellEnd"/>
          </w:p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травматизма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Общая характеристика ран и их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осложнения.Травматический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шок.Первая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помощь при кровотечениях.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Виды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кровотечений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их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опасности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Л2.1 Л2.3 Л3.3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Общая характеристика ран и их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осложнения.Травматический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шок.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Л3.3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Первая  помощь</w:t>
            </w:r>
          </w:p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при закрытых повреждениях.  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Л2.3 Л3.3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Первая помощь при закрытых повреждениях.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Л3.3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Первая помощь при термических повреждениях.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ОК-9 ОПК- 6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Л3.3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 w:rsidRPr="000015B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5.  Медицинские аспекты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вредных привычек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7D7B27">
            <w:pPr>
              <w:rPr>
                <w:lang w:val="ru-RU"/>
              </w:rPr>
            </w:pPr>
          </w:p>
        </w:tc>
      </w:tr>
      <w:tr w:rsidR="007D7B27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Проблема наркомании, алкоголизма, никотинизма среди современной молодежи. Влияние наркотиков на организм человека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 этапы формирования зависимости.  /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Л2.3 Л2.4 Л3.2 Л3.3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Проблема наркомании, алкоголизма, никотинизма среди современной молодежи. Влияние наркотиков на организм человека и этапы формирования зависимости.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Л2.4 Л3.2 Л3.3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Медико-педагогические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аспекты профилактики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болезней,передающихся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половым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путем.СПИД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его профилактика. /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Л2.3 Л2.4 Л3.2 Л3.3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</w:tbl>
    <w:p w:rsidR="007D7B27" w:rsidRDefault="00C6122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7"/>
        <w:gridCol w:w="3464"/>
        <w:gridCol w:w="921"/>
        <w:gridCol w:w="666"/>
        <w:gridCol w:w="1096"/>
        <w:gridCol w:w="1203"/>
        <w:gridCol w:w="666"/>
        <w:gridCol w:w="383"/>
        <w:gridCol w:w="938"/>
      </w:tblGrid>
      <w:tr w:rsidR="007D7B27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7D7B27" w:rsidRDefault="007D7B27"/>
        </w:tc>
        <w:tc>
          <w:tcPr>
            <w:tcW w:w="710" w:type="dxa"/>
          </w:tcPr>
          <w:p w:rsidR="007D7B27" w:rsidRDefault="007D7B27"/>
        </w:tc>
        <w:tc>
          <w:tcPr>
            <w:tcW w:w="1135" w:type="dxa"/>
          </w:tcPr>
          <w:p w:rsidR="007D7B27" w:rsidRDefault="007D7B27"/>
        </w:tc>
        <w:tc>
          <w:tcPr>
            <w:tcW w:w="1277" w:type="dxa"/>
          </w:tcPr>
          <w:p w:rsidR="007D7B27" w:rsidRDefault="007D7B27"/>
        </w:tc>
        <w:tc>
          <w:tcPr>
            <w:tcW w:w="710" w:type="dxa"/>
          </w:tcPr>
          <w:p w:rsidR="007D7B27" w:rsidRDefault="007D7B27"/>
        </w:tc>
        <w:tc>
          <w:tcPr>
            <w:tcW w:w="426" w:type="dxa"/>
          </w:tcPr>
          <w:p w:rsidR="007D7B27" w:rsidRDefault="007D7B2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7D7B27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Медико- педагогические аспекты профилактики болезней, передающихся половым путем.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СПИД 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его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профилактика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Л2.3 Л2.4 Л3.2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6. Биологические и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социальные аспекты здорового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образа жизни. Роль школы и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семьи в сохранении здоровья</w:t>
            </w:r>
          </w:p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детей</w:t>
            </w:r>
            <w:proofErr w:type="spellEnd"/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Здоровый образ жизни. Факторы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здоровья /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Л2.3 Л2.4 Л3.2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Здоровый образ жизни. Факторы здоровья.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Л2.3 Л3.2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13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методы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оздоровления и укрепления</w:t>
            </w:r>
          </w:p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здоровья.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Современные</w:t>
            </w:r>
            <w:proofErr w:type="spellEnd"/>
          </w:p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оздоровительные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Л2.4 Л3.2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135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Основные методы оздоровления и укрепления здоровья.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Современные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оздоровительные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системы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ОПК-6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Л1.3 Л2.1 Л2.2 Л2.3 Л2.4 Л3.2 Л3.4</w:t>
            </w:r>
          </w:p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>
        <w:trPr>
          <w:trHeight w:hRule="exact" w:val="277"/>
        </w:trPr>
        <w:tc>
          <w:tcPr>
            <w:tcW w:w="993" w:type="dxa"/>
          </w:tcPr>
          <w:p w:rsidR="007D7B27" w:rsidRDefault="007D7B27"/>
        </w:tc>
        <w:tc>
          <w:tcPr>
            <w:tcW w:w="3687" w:type="dxa"/>
          </w:tcPr>
          <w:p w:rsidR="007D7B27" w:rsidRDefault="007D7B27"/>
        </w:tc>
        <w:tc>
          <w:tcPr>
            <w:tcW w:w="851" w:type="dxa"/>
          </w:tcPr>
          <w:p w:rsidR="007D7B27" w:rsidRDefault="007D7B27"/>
        </w:tc>
        <w:tc>
          <w:tcPr>
            <w:tcW w:w="710" w:type="dxa"/>
          </w:tcPr>
          <w:p w:rsidR="007D7B27" w:rsidRDefault="007D7B27"/>
        </w:tc>
        <w:tc>
          <w:tcPr>
            <w:tcW w:w="1135" w:type="dxa"/>
          </w:tcPr>
          <w:p w:rsidR="007D7B27" w:rsidRDefault="007D7B27"/>
        </w:tc>
        <w:tc>
          <w:tcPr>
            <w:tcW w:w="1277" w:type="dxa"/>
          </w:tcPr>
          <w:p w:rsidR="007D7B27" w:rsidRDefault="007D7B27"/>
        </w:tc>
        <w:tc>
          <w:tcPr>
            <w:tcW w:w="710" w:type="dxa"/>
          </w:tcPr>
          <w:p w:rsidR="007D7B27" w:rsidRDefault="007D7B27"/>
        </w:tc>
        <w:tc>
          <w:tcPr>
            <w:tcW w:w="426" w:type="dxa"/>
          </w:tcPr>
          <w:p w:rsidR="007D7B27" w:rsidRDefault="007D7B27"/>
        </w:tc>
        <w:tc>
          <w:tcPr>
            <w:tcW w:w="993" w:type="dxa"/>
          </w:tcPr>
          <w:p w:rsidR="007D7B27" w:rsidRDefault="007D7B27"/>
        </w:tc>
      </w:tr>
      <w:tr w:rsidR="007D7B27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7D7B27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7D7B27" w:rsidRPr="000015B1">
        <w:trPr>
          <w:trHeight w:hRule="exact" w:val="6739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96C27" w:rsidRDefault="00796C27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Вопросы к зачету: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Определение неотложной помощи при стенокардии и подозрении на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инфаркт миокарда.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Что такое обморок, причины, симптомы. Оказание первой помощи.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Коллапс, его проявления, причины. Оказание первой помощи.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Гипертонический криз, его симптомы. Оказание первой помощи.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Инсульты: причины, симптомы, оказание первой помощи.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Как оказать первую помощь при приступе бронхиальной астмы.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Тепловой удар: причины, симптомы, оказание первой помощи,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профилактика. Осложнение.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Солнечный удар: причины, симптомы, оказание первой помощи,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профилактика. Осложнения.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Эпилепсия: причины, клинические формы, симптомы. Оказание первой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помощи во время судорожного припадка.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Что такое гипергликемическая и гипогликемическое кома, причины ее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возникновения, признаки, доврачебная помощь при ней.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Понятие о микробах: свойства, классификация, особенности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возбудителей особо опасных инфекций.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Пути передачи инфекций, факторы передачи инфекций.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Эпидемический очаг.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Иммунитет: определение понятия, виды. Какие факторы могут снижать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иммунитет. Каковы методы создания приобретенного иммунитета.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Туберкулез у детей: клинические формы, симптомы, течение,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диагностика. Профилактика.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Какие инфекционные заболевания входят в группу детских инфекций.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Раны их классификация. Первая помощь при ранениях.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Термические ожоги и первая помощь при них. Виды переломов.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Первая помощь при них.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Ушибы, вывихи, растяжения. Первая помощь при них. Кровотечения.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Виды кровотечений. Первая помощь при них.</w:t>
            </w:r>
          </w:p>
        </w:tc>
      </w:tr>
    </w:tbl>
    <w:p w:rsidR="007D7B27" w:rsidRPr="00C6122B" w:rsidRDefault="00C6122B">
      <w:pPr>
        <w:rPr>
          <w:sz w:val="0"/>
          <w:szCs w:val="0"/>
          <w:lang w:val="ru-RU"/>
        </w:rPr>
      </w:pPr>
      <w:r w:rsidRPr="00C6122B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888"/>
        <w:gridCol w:w="1902"/>
        <w:gridCol w:w="3128"/>
        <w:gridCol w:w="1608"/>
        <w:gridCol w:w="980"/>
      </w:tblGrid>
      <w:tr w:rsidR="007D7B27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7D7B27" w:rsidRDefault="007D7B27"/>
        </w:tc>
        <w:tc>
          <w:tcPr>
            <w:tcW w:w="1702" w:type="dxa"/>
          </w:tcPr>
          <w:p w:rsidR="007D7B27" w:rsidRDefault="007D7B27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7D7B27">
        <w:trPr>
          <w:trHeight w:hRule="exact" w:val="69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Первая помощь при пищевых отравлениях.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Понятия о терминальных состояниях. Общие принципы сердечно-</w:t>
            </w:r>
          </w:p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лёгочной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реанимации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7D7B2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D7B2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Приложение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</w:tr>
      <w:tr w:rsidR="007D7B2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7D7B27" w:rsidRPr="000015B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Кейс-задачи,  отчеты  практических работ, эссе, тест, кластер, творческое задание.</w:t>
            </w:r>
          </w:p>
        </w:tc>
      </w:tr>
      <w:tr w:rsidR="007D7B27" w:rsidRPr="000015B1">
        <w:trPr>
          <w:trHeight w:hRule="exact" w:val="277"/>
        </w:trPr>
        <w:tc>
          <w:tcPr>
            <w:tcW w:w="710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1986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1702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</w:tr>
      <w:tr w:rsidR="007D7B27" w:rsidRPr="000015B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7D7B2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D7B2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D7B2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D7B2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Мисюк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медицинских знаний и здорового образа жизни: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бакалавров:допущено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Республики Беларусь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Юрайт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7D7B2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Назарова Е.Н.,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Жилов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Ю.Д.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медицинских знаний и здорового образа жизни: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вузов,обуч-ся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напр.050100 "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 образование"(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квалиф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."бакалавр")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</w:t>
            </w:r>
          </w:p>
        </w:tc>
      </w:tr>
      <w:tr w:rsidR="007D7B2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Лытаев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С.А., Пуговкин А.П.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медицинских знаний: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учреждений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высш.образования,обуч-ся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7D7B2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7D7B2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D7B2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Артюнина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Г.П.,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Игнатькова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медицинских знаний: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Здоровье,болезнь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образ жизни: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пед.вузов:Допущено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Учеб.-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напр.пед.образования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Акад.Проект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2006</w:t>
            </w:r>
          </w:p>
        </w:tc>
      </w:tr>
      <w:tr w:rsidR="007D7B27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рекомендации к изучению раздела "Инфекционные болезни" в курсе "Основы медицинских знаний": Для спец.033300 -"Безопасность жизнедеятельности"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НГПУ, 2005</w:t>
            </w:r>
          </w:p>
        </w:tc>
      </w:tr>
      <w:tr w:rsidR="007D7B2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Тен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Е.Е.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медицинских знаний: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образоват.учреждений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сред.проф.образования:допущено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2008</w:t>
            </w:r>
          </w:p>
        </w:tc>
      </w:tr>
      <w:tr w:rsidR="007D7B2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Айзман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Р.И., Бубнов В.Г.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Основы медицинских знаний: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вузов:рек.УМО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образованию в области подготовки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пед.кадров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Новосибирск;Москва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АРТА, 2011</w:t>
            </w:r>
          </w:p>
        </w:tc>
      </w:tr>
      <w:tr w:rsidR="007D7B2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7D7B27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7D7B27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Воронин Е.С., Петров А.М.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Иммунология: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сел.хоз-ва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Колос-Пресс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2002</w:t>
            </w:r>
          </w:p>
        </w:tc>
      </w:tr>
      <w:tr w:rsidR="007D7B2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Виленский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М.Я., Горшков А.Г.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Физическая культура и здоровый образ жизни студента: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учеб.пособие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для студентов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вузов:допущено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М-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вом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КноРус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2013</w:t>
            </w:r>
          </w:p>
        </w:tc>
      </w:tr>
      <w:tr w:rsidR="007D7B27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Агеева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Л.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Оказание первой помощи ребёнку: Учебно-методическое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Новгород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университет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7D7B27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Морозов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М.А.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Здоровый образ жизни и профилактика заболеваний: [Электронный ресурс]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СпецЛит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., 2012</w:t>
            </w:r>
          </w:p>
        </w:tc>
      </w:tr>
      <w:tr w:rsidR="007D7B27" w:rsidRPr="000015B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7D7B27" w:rsidRPr="000015B1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Электронный учебно-методический комплекс "Основы медицинских знаний и здорового образа жизни"</w:t>
            </w:r>
          </w:p>
        </w:tc>
      </w:tr>
      <w:tr w:rsidR="007D7B2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7D7B27" w:rsidRPr="000015B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Электронная образовательная среда Мининского университета</w:t>
            </w:r>
          </w:p>
        </w:tc>
      </w:tr>
      <w:tr w:rsidR="007D7B27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7D7B27" w:rsidRPr="000015B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mchs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gov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- официальный сайт МЧС России</w:t>
            </w:r>
          </w:p>
        </w:tc>
      </w:tr>
      <w:tr w:rsidR="007D7B27" w:rsidRPr="000015B1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culture</w:t>
            </w: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mchs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gov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- сайт  МЧС России, посвященный развитию культуры безопасности жизнедеятельности, где приведены материалы по правилам поведения в чрезвычайных ситуациях, оказания первой помощи пострадавшим, обучающие сервисы</w:t>
            </w:r>
          </w:p>
        </w:tc>
      </w:tr>
      <w:tr w:rsidR="007D7B2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http://www.biblioclub.ru</w:t>
            </w:r>
          </w:p>
        </w:tc>
      </w:tr>
      <w:tr w:rsidR="007D7B27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http://www.elibrary.ru</w:t>
            </w:r>
          </w:p>
        </w:tc>
      </w:tr>
    </w:tbl>
    <w:p w:rsidR="007D7B27" w:rsidRDefault="00C6122B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35"/>
        <w:gridCol w:w="4786"/>
        <w:gridCol w:w="973"/>
      </w:tblGrid>
      <w:tr w:rsidR="007D7B27" w:rsidTr="000015B1">
        <w:trPr>
          <w:trHeight w:hRule="exact" w:val="416"/>
        </w:trPr>
        <w:tc>
          <w:tcPr>
            <w:tcW w:w="4515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86" w:type="dxa"/>
          </w:tcPr>
          <w:p w:rsidR="007D7B27" w:rsidRDefault="007D7B27"/>
        </w:tc>
        <w:tc>
          <w:tcPr>
            <w:tcW w:w="973" w:type="dxa"/>
            <w:shd w:val="clear" w:color="C0C0C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9</w:t>
            </w:r>
          </w:p>
        </w:tc>
      </w:tr>
      <w:tr w:rsidR="007D7B27" w:rsidTr="000015B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http://www.ebiblioteka.ru</w:t>
            </w:r>
          </w:p>
        </w:tc>
      </w:tr>
      <w:tr w:rsidR="007D7B27" w:rsidTr="000015B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6.3.2.6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7D7B27"/>
        </w:tc>
      </w:tr>
      <w:tr w:rsidR="007D7B27" w:rsidTr="000015B1">
        <w:trPr>
          <w:trHeight w:hRule="exact" w:val="277"/>
        </w:trPr>
        <w:tc>
          <w:tcPr>
            <w:tcW w:w="780" w:type="dxa"/>
          </w:tcPr>
          <w:p w:rsidR="007D7B27" w:rsidRDefault="007D7B27"/>
        </w:tc>
        <w:tc>
          <w:tcPr>
            <w:tcW w:w="3735" w:type="dxa"/>
          </w:tcPr>
          <w:p w:rsidR="007D7B27" w:rsidRDefault="007D7B27"/>
        </w:tc>
        <w:tc>
          <w:tcPr>
            <w:tcW w:w="4786" w:type="dxa"/>
          </w:tcPr>
          <w:p w:rsidR="007D7B27" w:rsidRDefault="007D7B27"/>
        </w:tc>
        <w:tc>
          <w:tcPr>
            <w:tcW w:w="973" w:type="dxa"/>
          </w:tcPr>
          <w:p w:rsidR="007D7B27" w:rsidRDefault="007D7B27"/>
        </w:tc>
      </w:tr>
      <w:tr w:rsidR="007D7B27" w:rsidRPr="000015B1" w:rsidTr="000015B1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7D7B27" w:rsidRPr="000015B1" w:rsidTr="000015B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Оборудование учебной лаборатории: тренажеры для сердечно-легочной реанимации "Максим", "Гоша", "Анна"; перевязочный материал, транспортные шины, аптечки первой помощи.</w:t>
            </w:r>
          </w:p>
        </w:tc>
      </w:tr>
      <w:tr w:rsidR="007D7B27" w:rsidRPr="000015B1" w:rsidTr="000015B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Default="00C6122B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оборудование.</w:t>
            </w:r>
          </w:p>
        </w:tc>
      </w:tr>
      <w:tr w:rsidR="007D7B27" w:rsidRPr="000015B1" w:rsidTr="000015B1">
        <w:trPr>
          <w:trHeight w:hRule="exact" w:val="277"/>
        </w:trPr>
        <w:tc>
          <w:tcPr>
            <w:tcW w:w="780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3735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4786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  <w:tc>
          <w:tcPr>
            <w:tcW w:w="973" w:type="dxa"/>
          </w:tcPr>
          <w:p w:rsidR="007D7B27" w:rsidRPr="00C6122B" w:rsidRDefault="007D7B27">
            <w:pPr>
              <w:rPr>
                <w:lang w:val="ru-RU"/>
              </w:rPr>
            </w:pPr>
          </w:p>
        </w:tc>
      </w:tr>
      <w:tr w:rsidR="007D7B27" w:rsidRPr="000015B1" w:rsidTr="000015B1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7D7B27" w:rsidRPr="000015B1" w:rsidTr="000015B1">
        <w:trPr>
          <w:trHeight w:hRule="exact" w:val="113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Агеева Е.Л. Оказание первой помощи ребенку: учебно-методическое пособие.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Н.Новгород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: </w:t>
            </w:r>
            <w:proofErr w:type="spellStart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Мининский</w:t>
            </w:r>
            <w:proofErr w:type="spellEnd"/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университет, 2016.97с.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Положение о рейтинговой системе оценки качества подготовки студентов.</w:t>
            </w:r>
          </w:p>
          <w:p w:rsidR="007D7B27" w:rsidRPr="00C6122B" w:rsidRDefault="00C6122B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C6122B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памятка студенту по рейтинговой системе оценки качества подготовки студентов.</w:t>
            </w:r>
          </w:p>
        </w:tc>
      </w:tr>
    </w:tbl>
    <w:p w:rsidR="007D7B27" w:rsidRPr="00C6122B" w:rsidRDefault="000015B1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1" name="Рисунок 1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7D7B27" w:rsidRPr="00C6122B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015B1"/>
    <w:rsid w:val="0002418B"/>
    <w:rsid w:val="001F0BC7"/>
    <w:rsid w:val="00796C27"/>
    <w:rsid w:val="007D7B27"/>
    <w:rsid w:val="00B579E4"/>
    <w:rsid w:val="00C6122B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015B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015B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2210</Words>
  <Characters>12597</Characters>
  <Application>Microsoft Office Word</Application>
  <DocSecurity>0</DocSecurity>
  <Lines>104</Lines>
  <Paragraphs>29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14778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МОВС-16,17,18_plx_Основы медицинских знаний и здорового образа жизни</dc:title>
  <dc:creator>FastReport.NET</dc:creator>
  <cp:lastModifiedBy>User</cp:lastModifiedBy>
  <cp:revision>8</cp:revision>
  <dcterms:created xsi:type="dcterms:W3CDTF">2019-03-02T07:56:00Z</dcterms:created>
  <dcterms:modified xsi:type="dcterms:W3CDTF">2019-09-04T11:19:00Z</dcterms:modified>
</cp:coreProperties>
</file>